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328" w:rsidRDefault="00872328" w:rsidP="00872328"/>
    <w:p w:rsidR="00872328" w:rsidRDefault="00872328" w:rsidP="00872328">
      <w:r>
        <w:t xml:space="preserve">Congresswoman Jennifer </w:t>
      </w:r>
      <w:proofErr w:type="spellStart"/>
      <w:r>
        <w:t>Wexton</w:t>
      </w:r>
      <w:proofErr w:type="spellEnd"/>
      <w:r>
        <w:t xml:space="preserve"> has been serving the people of Northern Virginia and Shenandoah Valley for nearly two decades as a prosecutor, advocate for abused children, state Senator, and now a member of the U.S. House of Representatives from Virginia’s 10th District.</w:t>
      </w:r>
    </w:p>
    <w:p w:rsidR="00872328" w:rsidRDefault="00872328" w:rsidP="00872328"/>
    <w:p w:rsidR="00872328" w:rsidRDefault="00872328" w:rsidP="00872328">
      <w:r>
        <w:t>A native of the Washington area, Jennifer graduated with honors from the University of Maryland in College Park, and earned her law degree in 1995 from the College of William and Mary in Williamsburg, Virginia. She lives in Leesburg with her husband, two sons, and two rescued labrador retrievers.</w:t>
      </w:r>
    </w:p>
    <w:p w:rsidR="00872328" w:rsidRDefault="00872328" w:rsidP="00872328"/>
    <w:p w:rsidR="00872328" w:rsidRDefault="00872328" w:rsidP="00872328">
      <w:r>
        <w:t>From 2001 to 2005, Jennifer served as an Assistant Commonwealth’s Attorney for Loudoun County, prosecuting felony and misdemeanor criminal and traffic cases in all of the Loudoun Courts. She successfully prosecuted hundreds of trials, including those of criminals who committed domestic violence, sexual offenses, and murder.</w:t>
      </w:r>
    </w:p>
    <w:p w:rsidR="00872328" w:rsidRDefault="00872328" w:rsidP="00872328">
      <w:bookmarkStart w:id="0" w:name="_GoBack"/>
      <w:bookmarkEnd w:id="0"/>
    </w:p>
    <w:p w:rsidR="00872328" w:rsidRDefault="00872328" w:rsidP="00872328">
      <w:r>
        <w:t>After leaving the prosecutor’s office, Jennifer went into private law practice, but remained committed to public service. She served as a court-appointed guardian ad litem, representing children who had been abused or neglected. She also served as a special justice in mental commitment hearings, and a substitute judge in proceedings in Loudoun County’s district courts.</w:t>
      </w:r>
    </w:p>
    <w:p w:rsidR="00872328" w:rsidRDefault="00872328" w:rsidP="00872328"/>
    <w:p w:rsidR="00872328" w:rsidRDefault="00872328" w:rsidP="00872328">
      <w:r>
        <w:t>Jennifer took her passion for protecting others to the state Senate, winning a special election in January 2014. In her five years in Richmond, Jennifer passed more than 40 bills while serving in the minority party. She found bipartisan support for legislation that makes our children safer, combats the heroin and opioid epidemic, increases access to affordable healthcare, prepares our children for jobs of the future, eases traffic congestion, and brings more businesses to Northern Virginia.</w:t>
      </w:r>
    </w:p>
    <w:p w:rsidR="00872328" w:rsidRDefault="00872328" w:rsidP="00872328"/>
    <w:p w:rsidR="00C25758" w:rsidRDefault="00872328" w:rsidP="00872328">
      <w:r>
        <w:t xml:space="preserve">Jennifer comes to Congress with experience in legislating and a deep understanding of Virginia’s 10th district and the issues that matter most to our region’s families. Rep. </w:t>
      </w:r>
      <w:proofErr w:type="spellStart"/>
      <w:r>
        <w:t>Wexton</w:t>
      </w:r>
      <w:proofErr w:type="spellEnd"/>
      <w:r>
        <w:t xml:space="preserve"> looks forward to working across the aisle in Congress to deliver positive results for the people of Northern Virginia and the United States.</w:t>
      </w:r>
    </w:p>
    <w:sectPr w:rsidR="00C25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28"/>
    <w:rsid w:val="00091522"/>
    <w:rsid w:val="00872328"/>
    <w:rsid w:val="0099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3A74"/>
  <w15:chartTrackingRefBased/>
  <w15:docId w15:val="{DFAB21FC-A45D-40F9-A4A5-CBFA2CE1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658605">
      <w:bodyDiv w:val="1"/>
      <w:marLeft w:val="0"/>
      <w:marRight w:val="0"/>
      <w:marTop w:val="0"/>
      <w:marBottom w:val="0"/>
      <w:divBdr>
        <w:top w:val="none" w:sz="0" w:space="0" w:color="auto"/>
        <w:left w:val="none" w:sz="0" w:space="0" w:color="auto"/>
        <w:bottom w:val="none" w:sz="0" w:space="0" w:color="auto"/>
        <w:right w:val="none" w:sz="0" w:space="0" w:color="auto"/>
      </w:divBdr>
      <w:divsChild>
        <w:div w:id="1184709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McCartney, Justin</dc:creator>
  <cp:keywords/>
  <dc:description/>
  <cp:lastModifiedBy>McCartney, Justin</cp:lastModifiedBy>
  <cp:revision>1</cp:revision>
  <dcterms:created xsi:type="dcterms:W3CDTF">2020-01-06T20:41:00Z</dcterms:created>
  <dcterms:modified xsi:type="dcterms:W3CDTF">2020-01-06T20:48:00Z</dcterms:modified>
</cp:coreProperties>
</file>